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34458" w14:textId="034B2EB5" w:rsidR="00E27D7D" w:rsidRDefault="00E27D7D">
      <w:pPr>
        <w:rPr>
          <w:rFonts w:ascii="Arial" w:hAnsi="Arial" w:cs="Arial"/>
          <w:b/>
          <w:bCs/>
          <w:lang w:val="en-US"/>
        </w:rPr>
      </w:pPr>
      <w:r>
        <w:rPr>
          <w:noProof/>
        </w:rPr>
        <w:drawing>
          <wp:anchor distT="0" distB="0" distL="114300" distR="114300" simplePos="0" relativeHeight="251658240" behindDoc="1" locked="0" layoutInCell="1" allowOverlap="1" wp14:anchorId="764B8C4C" wp14:editId="27B24CE4">
            <wp:simplePos x="0" y="0"/>
            <wp:positionH relativeFrom="column">
              <wp:posOffset>2276475</wp:posOffset>
            </wp:positionH>
            <wp:positionV relativeFrom="paragraph">
              <wp:posOffset>9525</wp:posOffset>
            </wp:positionV>
            <wp:extent cx="823072" cy="816981"/>
            <wp:effectExtent l="0" t="0" r="0" b="2540"/>
            <wp:wrapTight wrapText="bothSides">
              <wp:wrapPolygon edited="0">
                <wp:start x="0" y="0"/>
                <wp:lineTo x="0" y="21163"/>
                <wp:lineTo x="21000" y="21163"/>
                <wp:lineTo x="21000" y="0"/>
                <wp:lineTo x="0" y="0"/>
              </wp:wrapPolygon>
            </wp:wrapTight>
            <wp:docPr id="1509" name="Picture 1509"/>
            <wp:cNvGraphicFramePr/>
            <a:graphic xmlns:a="http://schemas.openxmlformats.org/drawingml/2006/main">
              <a:graphicData uri="http://schemas.openxmlformats.org/drawingml/2006/picture">
                <pic:pic xmlns:pic="http://schemas.openxmlformats.org/drawingml/2006/picture">
                  <pic:nvPicPr>
                    <pic:cNvPr id="1509" name="Picture 1509"/>
                    <pic:cNvPicPr/>
                  </pic:nvPicPr>
                  <pic:blipFill>
                    <a:blip r:embed="rId5" cstate="print">
                      <a:extLst>
                        <a:ext uri="{28A0092B-C50C-407E-A947-70E740481C1C}">
                          <a14:useLocalDpi xmlns:a14="http://schemas.microsoft.com/office/drawing/2010/main" val="0"/>
                        </a:ext>
                      </a:extLst>
                    </a:blip>
                    <a:stretch>
                      <a:fillRect/>
                    </a:stretch>
                  </pic:blipFill>
                  <pic:spPr>
                    <a:xfrm>
                      <a:off x="0" y="0"/>
                      <a:ext cx="823072" cy="816981"/>
                    </a:xfrm>
                    <a:prstGeom prst="rect">
                      <a:avLst/>
                    </a:prstGeom>
                  </pic:spPr>
                </pic:pic>
              </a:graphicData>
            </a:graphic>
          </wp:anchor>
        </w:drawing>
      </w:r>
    </w:p>
    <w:p w14:paraId="6DF7E78E" w14:textId="77777777" w:rsidR="00E27D7D" w:rsidRDefault="00E27D7D">
      <w:pPr>
        <w:rPr>
          <w:rFonts w:ascii="Arial" w:hAnsi="Arial" w:cs="Arial"/>
          <w:b/>
          <w:bCs/>
          <w:lang w:val="en-US"/>
        </w:rPr>
      </w:pPr>
    </w:p>
    <w:p w14:paraId="42278ED7" w14:textId="77777777" w:rsidR="00E27D7D" w:rsidRDefault="00E27D7D">
      <w:pPr>
        <w:rPr>
          <w:rFonts w:ascii="Arial" w:hAnsi="Arial" w:cs="Arial"/>
          <w:b/>
          <w:bCs/>
          <w:lang w:val="en-US"/>
        </w:rPr>
      </w:pPr>
    </w:p>
    <w:p w14:paraId="3F6E3DF1" w14:textId="77777777" w:rsidR="00E27D7D" w:rsidRDefault="00E27D7D">
      <w:pPr>
        <w:rPr>
          <w:rFonts w:ascii="Arial" w:hAnsi="Arial" w:cs="Arial"/>
          <w:b/>
          <w:bCs/>
          <w:lang w:val="en-US"/>
        </w:rPr>
      </w:pPr>
    </w:p>
    <w:p w14:paraId="6DB99D8F" w14:textId="1E6F1E24" w:rsidR="00776533" w:rsidRPr="00E27D7D" w:rsidRDefault="00776533" w:rsidP="00E27D7D">
      <w:pPr>
        <w:jc w:val="center"/>
        <w:rPr>
          <w:rFonts w:ascii="Arial" w:hAnsi="Arial" w:cs="Arial"/>
          <w:b/>
          <w:bCs/>
          <w:u w:val="single"/>
          <w:lang w:val="en-US"/>
        </w:rPr>
      </w:pPr>
      <w:r w:rsidRPr="00E27D7D">
        <w:rPr>
          <w:rFonts w:ascii="Arial" w:hAnsi="Arial" w:cs="Arial"/>
          <w:b/>
          <w:bCs/>
          <w:u w:val="single"/>
          <w:lang w:val="en-US"/>
        </w:rPr>
        <w:t>Exeter Homes Trust Annual Complaints Performance &amp; Service Improvement Report – 202</w:t>
      </w:r>
      <w:r w:rsidR="0099625A">
        <w:rPr>
          <w:rFonts w:ascii="Arial" w:hAnsi="Arial" w:cs="Arial"/>
          <w:b/>
          <w:bCs/>
          <w:u w:val="single"/>
          <w:lang w:val="en-US"/>
        </w:rPr>
        <w:t>6</w:t>
      </w:r>
      <w:r w:rsidRPr="00E27D7D">
        <w:rPr>
          <w:rFonts w:ascii="Arial" w:hAnsi="Arial" w:cs="Arial"/>
          <w:b/>
          <w:bCs/>
          <w:u w:val="single"/>
          <w:lang w:val="en-US"/>
        </w:rPr>
        <w:t>.</w:t>
      </w:r>
    </w:p>
    <w:p w14:paraId="0E929030" w14:textId="77777777" w:rsidR="00E27D7D" w:rsidRPr="00776533" w:rsidRDefault="00E27D7D">
      <w:pPr>
        <w:rPr>
          <w:rFonts w:ascii="Arial" w:hAnsi="Arial" w:cs="Arial"/>
          <w:b/>
          <w:bCs/>
          <w:lang w:val="en-US"/>
        </w:rPr>
      </w:pPr>
    </w:p>
    <w:p w14:paraId="42175A7C" w14:textId="0D6E71F4" w:rsidR="00E27D7D" w:rsidRPr="00D908E8" w:rsidRDefault="00776533" w:rsidP="00D908E8">
      <w:pPr>
        <w:rPr>
          <w:rFonts w:ascii="Arial" w:hAnsi="Arial" w:cs="Arial"/>
          <w:lang w:val="en-US"/>
        </w:rPr>
      </w:pPr>
      <w:r w:rsidRPr="00D908E8">
        <w:rPr>
          <w:rFonts w:ascii="Arial" w:hAnsi="Arial" w:cs="Arial"/>
          <w:lang w:val="en-US"/>
        </w:rPr>
        <w:t xml:space="preserve">The annual </w:t>
      </w:r>
      <w:r w:rsidR="00E27D7D" w:rsidRPr="00D908E8">
        <w:rPr>
          <w:rFonts w:ascii="Arial" w:hAnsi="Arial" w:cs="Arial"/>
          <w:lang w:val="en-US"/>
        </w:rPr>
        <w:t>self-assessment</w:t>
      </w:r>
      <w:r w:rsidRPr="00D908E8">
        <w:rPr>
          <w:rFonts w:ascii="Arial" w:hAnsi="Arial" w:cs="Arial"/>
          <w:lang w:val="en-US"/>
        </w:rPr>
        <w:t xml:space="preserve"> was completed in line with the Housing Ombudsman’s code and published on our website – </w:t>
      </w:r>
      <w:hyperlink r:id="rId6" w:history="1">
        <w:r w:rsidRPr="00D908E8">
          <w:rPr>
            <w:rStyle w:val="Hyperlink"/>
            <w:rFonts w:ascii="Arial" w:hAnsi="Arial" w:cs="Arial"/>
            <w:lang w:val="en-US"/>
          </w:rPr>
          <w:t>www.exeterhomestrust.com</w:t>
        </w:r>
      </w:hyperlink>
    </w:p>
    <w:p w14:paraId="424EBD02" w14:textId="443B5CF7" w:rsidR="00D908E8" w:rsidRPr="00D908E8" w:rsidRDefault="00AA4AA4" w:rsidP="00D908E8">
      <w:pPr>
        <w:rPr>
          <w:rFonts w:ascii="Arial" w:hAnsi="Arial" w:cs="Arial"/>
          <w:lang w:val="en-US"/>
        </w:rPr>
      </w:pPr>
      <w:r w:rsidRPr="00D908E8">
        <w:rPr>
          <w:rFonts w:ascii="Arial" w:hAnsi="Arial" w:cs="Arial"/>
          <w:lang w:val="en-US"/>
        </w:rPr>
        <w:t xml:space="preserve">Exeter Homes Trust received 13 complaints </w:t>
      </w:r>
      <w:r w:rsidR="00D908E8" w:rsidRPr="00D908E8">
        <w:rPr>
          <w:rFonts w:ascii="Arial" w:hAnsi="Arial" w:cs="Arial"/>
          <w:lang w:val="en-US"/>
        </w:rPr>
        <w:t xml:space="preserve">from 9 </w:t>
      </w:r>
      <w:r w:rsidR="000D5794">
        <w:rPr>
          <w:rFonts w:ascii="Arial" w:hAnsi="Arial" w:cs="Arial"/>
          <w:lang w:val="en-US"/>
        </w:rPr>
        <w:t>individuals</w:t>
      </w:r>
      <w:r w:rsidR="00D908E8" w:rsidRPr="00D908E8">
        <w:rPr>
          <w:rFonts w:ascii="Arial" w:hAnsi="Arial" w:cs="Arial"/>
          <w:lang w:val="en-US"/>
        </w:rPr>
        <w:t xml:space="preserve"> </w:t>
      </w:r>
      <w:r w:rsidRPr="00D908E8">
        <w:rPr>
          <w:rFonts w:ascii="Arial" w:hAnsi="Arial" w:cs="Arial"/>
          <w:lang w:val="en-US"/>
        </w:rPr>
        <w:t>up until</w:t>
      </w:r>
      <w:r w:rsidR="00E27D7D" w:rsidRPr="00D908E8">
        <w:rPr>
          <w:rFonts w:ascii="Arial" w:hAnsi="Arial" w:cs="Arial"/>
          <w:lang w:val="en-US"/>
        </w:rPr>
        <w:t xml:space="preserve"> 30</w:t>
      </w:r>
      <w:r w:rsidR="00E27D7D" w:rsidRPr="00D908E8">
        <w:rPr>
          <w:rFonts w:ascii="Arial" w:hAnsi="Arial" w:cs="Arial"/>
          <w:vertAlign w:val="superscript"/>
          <w:lang w:val="en-US"/>
        </w:rPr>
        <w:t>th</w:t>
      </w:r>
      <w:r w:rsidR="00E27D7D" w:rsidRPr="00D908E8">
        <w:rPr>
          <w:rFonts w:ascii="Arial" w:hAnsi="Arial" w:cs="Arial"/>
          <w:lang w:val="en-US"/>
        </w:rPr>
        <w:t xml:space="preserve"> April 202</w:t>
      </w:r>
      <w:r w:rsidRPr="00D908E8">
        <w:rPr>
          <w:rFonts w:ascii="Arial" w:hAnsi="Arial" w:cs="Arial"/>
          <w:lang w:val="en-US"/>
        </w:rPr>
        <w:t>6</w:t>
      </w:r>
      <w:r w:rsidR="007B4B62" w:rsidRPr="00D908E8">
        <w:rPr>
          <w:rFonts w:ascii="Arial" w:hAnsi="Arial" w:cs="Arial"/>
          <w:lang w:val="en-US"/>
        </w:rPr>
        <w:t xml:space="preserve">. </w:t>
      </w:r>
    </w:p>
    <w:p w14:paraId="7F634615" w14:textId="31A2F62E" w:rsidR="00D908E8" w:rsidRPr="00D908E8" w:rsidRDefault="00D908E8" w:rsidP="00D908E8">
      <w:pPr>
        <w:rPr>
          <w:rFonts w:ascii="Arial" w:hAnsi="Arial" w:cs="Arial"/>
          <w:lang w:val="en-US"/>
        </w:rPr>
      </w:pPr>
      <w:r w:rsidRPr="00D908E8">
        <w:rPr>
          <w:rFonts w:ascii="Arial" w:hAnsi="Arial" w:cs="Arial"/>
          <w:lang w:val="en-US"/>
        </w:rPr>
        <w:t>These complaints were broken down as follows:</w:t>
      </w:r>
    </w:p>
    <w:p w14:paraId="29335084" w14:textId="3F41C3F0" w:rsidR="00D908E8" w:rsidRPr="00D908E8" w:rsidRDefault="00D908E8" w:rsidP="00D908E8">
      <w:pPr>
        <w:pStyle w:val="ListParagraph"/>
        <w:numPr>
          <w:ilvl w:val="0"/>
          <w:numId w:val="3"/>
        </w:numPr>
        <w:rPr>
          <w:rFonts w:ascii="Arial" w:hAnsi="Arial" w:cs="Arial"/>
          <w:lang w:val="en-US"/>
        </w:rPr>
      </w:pPr>
      <w:r w:rsidRPr="00D908E8">
        <w:rPr>
          <w:rFonts w:ascii="Arial" w:hAnsi="Arial" w:cs="Arial"/>
          <w:lang w:val="en-US"/>
        </w:rPr>
        <w:t>6 complaints regarding concerns about communication or miscommunication</w:t>
      </w:r>
    </w:p>
    <w:p w14:paraId="4CDF0AB4" w14:textId="521F045F" w:rsidR="00D908E8" w:rsidRPr="00D908E8" w:rsidRDefault="00D908E8" w:rsidP="00D908E8">
      <w:pPr>
        <w:pStyle w:val="ListParagraph"/>
        <w:numPr>
          <w:ilvl w:val="0"/>
          <w:numId w:val="3"/>
        </w:numPr>
        <w:rPr>
          <w:rFonts w:ascii="Arial" w:hAnsi="Arial" w:cs="Arial"/>
          <w:lang w:val="en-US"/>
        </w:rPr>
      </w:pPr>
      <w:r w:rsidRPr="00D908E8">
        <w:rPr>
          <w:rFonts w:ascii="Arial" w:hAnsi="Arial" w:cs="Arial"/>
          <w:lang w:val="en-US"/>
        </w:rPr>
        <w:t>5 complaints regarding repairs and refurbishment work</w:t>
      </w:r>
    </w:p>
    <w:p w14:paraId="77B14411" w14:textId="11EFBED0" w:rsidR="00D908E8" w:rsidRPr="00D908E8" w:rsidRDefault="00D908E8" w:rsidP="00D908E8">
      <w:pPr>
        <w:pStyle w:val="ListParagraph"/>
        <w:numPr>
          <w:ilvl w:val="0"/>
          <w:numId w:val="3"/>
        </w:numPr>
        <w:rPr>
          <w:rFonts w:ascii="Arial" w:hAnsi="Arial" w:cs="Arial"/>
          <w:lang w:val="en-US"/>
        </w:rPr>
      </w:pPr>
      <w:r w:rsidRPr="00D908E8">
        <w:rPr>
          <w:rFonts w:ascii="Arial" w:hAnsi="Arial" w:cs="Arial"/>
          <w:lang w:val="en-US"/>
        </w:rPr>
        <w:t>1 complaint regarding Weekly Maintenance Contributions (WMCs)</w:t>
      </w:r>
    </w:p>
    <w:p w14:paraId="14735E09" w14:textId="74BA67B1" w:rsidR="00D908E8" w:rsidRPr="00D908E8" w:rsidRDefault="00D908E8" w:rsidP="00D908E8">
      <w:pPr>
        <w:pStyle w:val="ListParagraph"/>
        <w:numPr>
          <w:ilvl w:val="0"/>
          <w:numId w:val="3"/>
        </w:numPr>
        <w:rPr>
          <w:rFonts w:ascii="Arial" w:hAnsi="Arial" w:cs="Arial"/>
          <w:lang w:val="en-US"/>
        </w:rPr>
      </w:pPr>
      <w:r w:rsidRPr="00D908E8">
        <w:rPr>
          <w:rFonts w:ascii="Arial" w:hAnsi="Arial" w:cs="Arial"/>
          <w:lang w:val="en-US"/>
        </w:rPr>
        <w:t>1 complaint regarding Health and Safety concerns</w:t>
      </w:r>
    </w:p>
    <w:p w14:paraId="4C295ECF" w14:textId="54C57CF1" w:rsidR="00E27D7D" w:rsidRPr="00D908E8" w:rsidRDefault="00EE3B53" w:rsidP="00D908E8">
      <w:pPr>
        <w:rPr>
          <w:rFonts w:ascii="Arial" w:hAnsi="Arial" w:cs="Arial"/>
          <w:lang w:val="en-US"/>
        </w:rPr>
      </w:pPr>
      <w:r w:rsidRPr="00D908E8">
        <w:rPr>
          <w:rFonts w:ascii="Arial" w:hAnsi="Arial" w:cs="Arial"/>
          <w:lang w:val="en-US"/>
        </w:rPr>
        <w:t xml:space="preserve">None of the complaints received </w:t>
      </w:r>
      <w:r w:rsidR="00EA4E58">
        <w:rPr>
          <w:rFonts w:ascii="Arial" w:hAnsi="Arial" w:cs="Arial"/>
          <w:lang w:val="en-US"/>
        </w:rPr>
        <w:t>have</w:t>
      </w:r>
      <w:r w:rsidR="00D908E8">
        <w:rPr>
          <w:rFonts w:ascii="Arial" w:hAnsi="Arial" w:cs="Arial"/>
          <w:lang w:val="en-US"/>
        </w:rPr>
        <w:t xml:space="preserve"> required </w:t>
      </w:r>
      <w:r w:rsidR="005A63CE" w:rsidRPr="00D908E8">
        <w:rPr>
          <w:rFonts w:ascii="Arial" w:hAnsi="Arial" w:cs="Arial"/>
          <w:lang w:val="en-US"/>
        </w:rPr>
        <w:t xml:space="preserve">involvement from the </w:t>
      </w:r>
      <w:r w:rsidR="00D908E8">
        <w:rPr>
          <w:rFonts w:ascii="Arial" w:hAnsi="Arial" w:cs="Arial"/>
          <w:lang w:val="en-US"/>
        </w:rPr>
        <w:t xml:space="preserve">Housing </w:t>
      </w:r>
      <w:r w:rsidR="005A63CE" w:rsidRPr="00D908E8">
        <w:rPr>
          <w:rFonts w:ascii="Arial" w:hAnsi="Arial" w:cs="Arial"/>
          <w:lang w:val="en-US"/>
        </w:rPr>
        <w:t>Ombudsman.</w:t>
      </w:r>
    </w:p>
    <w:p w14:paraId="3F57CDEF" w14:textId="04D79F22" w:rsidR="00F7248C" w:rsidRPr="00F7248C" w:rsidRDefault="00F7248C" w:rsidP="00F7248C">
      <w:pPr>
        <w:rPr>
          <w:rFonts w:ascii="Arial" w:hAnsi="Arial" w:cs="Arial"/>
          <w:lang w:val="en-US"/>
        </w:rPr>
      </w:pPr>
      <w:r w:rsidRPr="00F7248C">
        <w:rPr>
          <w:rFonts w:ascii="Arial" w:hAnsi="Arial" w:cs="Arial"/>
          <w:lang w:val="en-US"/>
        </w:rPr>
        <w:t>1</w:t>
      </w:r>
      <w:r w:rsidR="00EA4E58">
        <w:rPr>
          <w:rFonts w:ascii="Arial" w:hAnsi="Arial" w:cs="Arial"/>
          <w:lang w:val="en-US"/>
        </w:rPr>
        <w:t>0</w:t>
      </w:r>
      <w:r w:rsidRPr="00F7248C">
        <w:rPr>
          <w:rFonts w:ascii="Arial" w:hAnsi="Arial" w:cs="Arial"/>
          <w:lang w:val="en-US"/>
        </w:rPr>
        <w:t xml:space="preserve"> of the complaints were acknowledged within the required timescales.</w:t>
      </w:r>
    </w:p>
    <w:p w14:paraId="26841C2C" w14:textId="309CED68" w:rsidR="00F7248C" w:rsidRPr="00F7248C" w:rsidRDefault="00F7248C" w:rsidP="00F7248C">
      <w:pPr>
        <w:rPr>
          <w:rFonts w:ascii="Arial" w:hAnsi="Arial" w:cs="Arial"/>
          <w:lang w:val="en-US"/>
        </w:rPr>
      </w:pPr>
      <w:r w:rsidRPr="00F7248C">
        <w:rPr>
          <w:rFonts w:ascii="Arial" w:hAnsi="Arial" w:cs="Arial"/>
          <w:lang w:val="en-US"/>
        </w:rPr>
        <w:t>1</w:t>
      </w:r>
      <w:r w:rsidR="00EA4E58">
        <w:rPr>
          <w:rFonts w:ascii="Arial" w:hAnsi="Arial" w:cs="Arial"/>
          <w:lang w:val="en-US"/>
        </w:rPr>
        <w:t>0</w:t>
      </w:r>
      <w:r w:rsidRPr="00F7248C">
        <w:rPr>
          <w:rFonts w:ascii="Arial" w:hAnsi="Arial" w:cs="Arial"/>
          <w:lang w:val="en-US"/>
        </w:rPr>
        <w:t xml:space="preserve"> of the complaints were responded to and investigated within timescales</w:t>
      </w:r>
    </w:p>
    <w:p w14:paraId="35398F5D" w14:textId="797A6E2D" w:rsidR="00F7248C" w:rsidRDefault="00F7248C" w:rsidP="00F7248C">
      <w:pPr>
        <w:rPr>
          <w:rFonts w:ascii="Arial" w:hAnsi="Arial" w:cs="Arial"/>
          <w:lang w:val="en-US"/>
        </w:rPr>
      </w:pPr>
      <w:r w:rsidRPr="00F7248C">
        <w:rPr>
          <w:rFonts w:ascii="Arial" w:hAnsi="Arial" w:cs="Arial"/>
          <w:lang w:val="en-US"/>
        </w:rPr>
        <w:t xml:space="preserve">2 </w:t>
      </w:r>
      <w:r w:rsidR="00EA4E58">
        <w:rPr>
          <w:rFonts w:ascii="Arial" w:hAnsi="Arial" w:cs="Arial"/>
          <w:lang w:val="en-US"/>
        </w:rPr>
        <w:t xml:space="preserve">of the </w:t>
      </w:r>
      <w:r w:rsidRPr="00F7248C">
        <w:rPr>
          <w:rFonts w:ascii="Arial" w:hAnsi="Arial" w:cs="Arial"/>
          <w:lang w:val="en-US"/>
        </w:rPr>
        <w:t>complaints that were not acknowledged or responded to in the required timescales</w:t>
      </w:r>
      <w:r>
        <w:rPr>
          <w:rFonts w:ascii="Arial" w:hAnsi="Arial" w:cs="Arial"/>
          <w:lang w:val="en-US"/>
        </w:rPr>
        <w:t xml:space="preserve"> were separate complaints raised by the same resident in one chain of email correspondence. The emails were received over the Christmas period when the office was closed and acknowledged as soon as practically possible upon staff returning to the office in January 2026. </w:t>
      </w:r>
    </w:p>
    <w:p w14:paraId="4C908FE4" w14:textId="16C75F54" w:rsidR="00F7248C" w:rsidRDefault="00EA4E58" w:rsidP="00D908E8">
      <w:pPr>
        <w:rPr>
          <w:rFonts w:ascii="Arial" w:hAnsi="Arial" w:cs="Arial"/>
          <w:lang w:val="en-US"/>
        </w:rPr>
      </w:pPr>
      <w:r>
        <w:rPr>
          <w:rFonts w:ascii="Arial" w:hAnsi="Arial" w:cs="Arial"/>
          <w:lang w:val="en-US"/>
        </w:rPr>
        <w:t>The other complaint that was not responded to within the required timescale was regarding the conduct of a member of staff and required involvement from the Board of Directors. The investigation required took much longer than originally anticipated due to the nature of the issue.</w:t>
      </w:r>
    </w:p>
    <w:p w14:paraId="721891D3" w14:textId="4B4C6376" w:rsidR="00D908E8" w:rsidRPr="00D908E8" w:rsidRDefault="00E27D7D" w:rsidP="00D908E8">
      <w:pPr>
        <w:rPr>
          <w:rFonts w:ascii="Arial" w:hAnsi="Arial" w:cs="Arial"/>
          <w:lang w:val="en-US"/>
        </w:rPr>
      </w:pPr>
      <w:r w:rsidRPr="00D908E8">
        <w:rPr>
          <w:rFonts w:ascii="Arial" w:hAnsi="Arial" w:cs="Arial"/>
          <w:lang w:val="en-US"/>
        </w:rPr>
        <w:t>Exeter Homes Trust’s complaints policy was</w:t>
      </w:r>
      <w:r w:rsidR="00D908E8" w:rsidRPr="00D908E8">
        <w:rPr>
          <w:rFonts w:ascii="Arial" w:hAnsi="Arial" w:cs="Arial"/>
          <w:lang w:val="en-US"/>
        </w:rPr>
        <w:t xml:space="preserve"> last</w:t>
      </w:r>
      <w:r w:rsidRPr="00D908E8">
        <w:rPr>
          <w:rFonts w:ascii="Arial" w:hAnsi="Arial" w:cs="Arial"/>
          <w:lang w:val="en-US"/>
        </w:rPr>
        <w:t xml:space="preserve"> updated in March 2025.</w:t>
      </w:r>
      <w:r w:rsidR="00D908E8" w:rsidRPr="00D908E8">
        <w:rPr>
          <w:rFonts w:ascii="Arial" w:hAnsi="Arial" w:cs="Arial"/>
          <w:lang w:val="en-US"/>
        </w:rPr>
        <w:t xml:space="preserve"> Exeter Homes Trust continues to review all policies and procedures to ensure compliance at every level.</w:t>
      </w:r>
    </w:p>
    <w:p w14:paraId="400C6A70" w14:textId="77777777" w:rsidR="00D908E8" w:rsidRPr="00D908E8" w:rsidRDefault="00D908E8" w:rsidP="00D908E8">
      <w:pPr>
        <w:rPr>
          <w:rFonts w:ascii="Arial" w:hAnsi="Arial" w:cs="Arial"/>
          <w:lang w:val="en-US"/>
        </w:rPr>
      </w:pPr>
      <w:r w:rsidRPr="00D908E8">
        <w:rPr>
          <w:rFonts w:ascii="Arial" w:hAnsi="Arial" w:cs="Arial"/>
          <w:lang w:val="en-US"/>
        </w:rPr>
        <w:t>Any report received from the Ombudsman will be published on our website, in line with the complaint handling code.</w:t>
      </w:r>
    </w:p>
    <w:p w14:paraId="4CF7DF13" w14:textId="77777777" w:rsidR="00F7248C" w:rsidRDefault="00F7248C" w:rsidP="00F7248C">
      <w:pPr>
        <w:rPr>
          <w:rFonts w:ascii="Arial" w:hAnsi="Arial" w:cs="Arial"/>
          <w:u w:val="single"/>
          <w:lang w:val="en-US"/>
        </w:rPr>
      </w:pPr>
    </w:p>
    <w:p w14:paraId="0E98573E" w14:textId="0430534A" w:rsidR="004E2318" w:rsidRPr="00F7248C" w:rsidRDefault="004E2318" w:rsidP="00F7248C">
      <w:pPr>
        <w:rPr>
          <w:rFonts w:ascii="Arial" w:hAnsi="Arial" w:cs="Arial"/>
          <w:b/>
          <w:bCs/>
          <w:u w:val="single"/>
          <w:lang w:val="en-US"/>
        </w:rPr>
      </w:pPr>
      <w:r w:rsidRPr="00F7248C">
        <w:rPr>
          <w:rFonts w:ascii="Arial" w:hAnsi="Arial" w:cs="Arial"/>
          <w:b/>
          <w:bCs/>
          <w:u w:val="single"/>
          <w:lang w:val="en-US"/>
        </w:rPr>
        <w:t>Key insights from complaint data analysis</w:t>
      </w:r>
    </w:p>
    <w:p w14:paraId="0EDFCC4B" w14:textId="21B51F99" w:rsidR="004E2318" w:rsidRPr="00F7248C" w:rsidRDefault="004E2318" w:rsidP="004E2318">
      <w:pPr>
        <w:ind w:left="360"/>
        <w:rPr>
          <w:rFonts w:ascii="Arial" w:hAnsi="Arial" w:cs="Arial"/>
          <w:lang w:val="en-US"/>
        </w:rPr>
      </w:pPr>
      <w:r w:rsidRPr="00F7248C">
        <w:rPr>
          <w:rFonts w:ascii="Arial" w:hAnsi="Arial" w:cs="Arial"/>
          <w:lang w:val="en-US"/>
        </w:rPr>
        <w:t>Based on analysis of the complaint data from 2025-2026, clear patterns have emerged that highlight priority areas for service improvement:</w:t>
      </w:r>
    </w:p>
    <w:p w14:paraId="6F3A18C1" w14:textId="0D17CD15" w:rsidR="004E2318" w:rsidRPr="00F7248C" w:rsidRDefault="004E2318" w:rsidP="004E2318">
      <w:pPr>
        <w:ind w:left="360"/>
        <w:rPr>
          <w:rFonts w:ascii="Arial" w:hAnsi="Arial" w:cs="Arial"/>
          <w:lang w:val="en-US"/>
        </w:rPr>
      </w:pPr>
      <w:r w:rsidRPr="00F7248C">
        <w:rPr>
          <w:rFonts w:ascii="Arial" w:hAnsi="Arial" w:cs="Arial"/>
          <w:lang w:val="en-US"/>
        </w:rPr>
        <w:t>Communication failures - Communication represents the largest complaint category. Residents report</w:t>
      </w:r>
      <w:r w:rsidR="009D15C9" w:rsidRPr="00F7248C">
        <w:rPr>
          <w:rFonts w:ascii="Arial" w:hAnsi="Arial" w:cs="Arial"/>
          <w:lang w:val="en-US"/>
        </w:rPr>
        <w:t>ed</w:t>
      </w:r>
      <w:r w:rsidRPr="00F7248C">
        <w:rPr>
          <w:rFonts w:ascii="Arial" w:hAnsi="Arial" w:cs="Arial"/>
          <w:lang w:val="en-US"/>
        </w:rPr>
        <w:t xml:space="preserve"> concerns regarding the validity of our correspondence, response times</w:t>
      </w:r>
      <w:r w:rsidR="009D15C9" w:rsidRPr="00F7248C">
        <w:rPr>
          <w:rFonts w:ascii="Arial" w:hAnsi="Arial" w:cs="Arial"/>
          <w:lang w:val="en-US"/>
        </w:rPr>
        <w:t xml:space="preserve">, </w:t>
      </w:r>
      <w:r w:rsidRPr="00F7248C">
        <w:rPr>
          <w:rFonts w:ascii="Arial" w:hAnsi="Arial" w:cs="Arial"/>
          <w:lang w:val="en-US"/>
        </w:rPr>
        <w:t>ignored emails, lack of updates on reported issues, and poor follow-up.</w:t>
      </w:r>
    </w:p>
    <w:p w14:paraId="0264AB18" w14:textId="66DE9613" w:rsidR="004E2318" w:rsidRPr="00F7248C" w:rsidRDefault="004E2318" w:rsidP="004E2318">
      <w:pPr>
        <w:ind w:left="360"/>
        <w:rPr>
          <w:rFonts w:ascii="Arial" w:hAnsi="Arial" w:cs="Arial"/>
          <w:lang w:val="en-US"/>
        </w:rPr>
      </w:pPr>
      <w:r w:rsidRPr="00F7248C">
        <w:rPr>
          <w:rFonts w:ascii="Arial" w:hAnsi="Arial" w:cs="Arial"/>
          <w:lang w:val="en-US"/>
        </w:rPr>
        <w:t>Repairs - Residents report dissatisfaction with response times and/or issues relating to ongoing work in their properties</w:t>
      </w:r>
      <w:r w:rsidR="00F7248C">
        <w:rPr>
          <w:rFonts w:ascii="Arial" w:hAnsi="Arial" w:cs="Arial"/>
          <w:lang w:val="en-US"/>
        </w:rPr>
        <w:t xml:space="preserve"> including </w:t>
      </w:r>
      <w:r w:rsidR="00F7248C" w:rsidRPr="007B4B62">
        <w:rPr>
          <w:rFonts w:ascii="Arial" w:hAnsi="Arial" w:cs="Arial"/>
        </w:rPr>
        <w:t>the quality of work carried</w:t>
      </w:r>
      <w:r w:rsidR="00F7248C">
        <w:rPr>
          <w:rFonts w:ascii="Arial" w:hAnsi="Arial" w:cs="Arial"/>
        </w:rPr>
        <w:t xml:space="preserve"> out</w:t>
      </w:r>
      <w:r w:rsidRPr="00F7248C">
        <w:rPr>
          <w:rFonts w:ascii="Arial" w:hAnsi="Arial" w:cs="Arial"/>
          <w:lang w:val="en-US"/>
        </w:rPr>
        <w:t>. For example, dissatisfaction with the alternative accommodation offered when essential works require residents to vacate their property for a period of time.</w:t>
      </w:r>
      <w:r w:rsidR="009D15C9" w:rsidRPr="00F7248C">
        <w:rPr>
          <w:rFonts w:ascii="Arial" w:hAnsi="Arial" w:cs="Arial"/>
          <w:lang w:val="en-US"/>
        </w:rPr>
        <w:t xml:space="preserve"> </w:t>
      </w:r>
    </w:p>
    <w:p w14:paraId="4E411C2E" w14:textId="6729F28E" w:rsidR="004E2318" w:rsidRPr="00F7248C" w:rsidRDefault="004E2318" w:rsidP="004E2318">
      <w:pPr>
        <w:ind w:left="360"/>
        <w:rPr>
          <w:rFonts w:ascii="Arial" w:hAnsi="Arial" w:cs="Arial"/>
          <w:lang w:val="en-US"/>
        </w:rPr>
      </w:pPr>
      <w:r w:rsidRPr="00F7248C">
        <w:rPr>
          <w:rFonts w:ascii="Arial" w:hAnsi="Arial" w:cs="Arial"/>
          <w:lang w:val="en-US"/>
        </w:rPr>
        <w:t xml:space="preserve">Financial concerns - </w:t>
      </w:r>
      <w:r w:rsidR="00F7248C" w:rsidRPr="00F7248C">
        <w:rPr>
          <w:rFonts w:ascii="Arial" w:hAnsi="Arial" w:cs="Arial"/>
          <w:lang w:val="en-US"/>
        </w:rPr>
        <w:t>Following the annual Weekly Maintenance Contributions increase in April 2026 we received a c</w:t>
      </w:r>
      <w:r w:rsidRPr="00F7248C">
        <w:rPr>
          <w:rFonts w:ascii="Arial" w:hAnsi="Arial" w:cs="Arial"/>
          <w:lang w:val="en-US"/>
        </w:rPr>
        <w:t xml:space="preserve">omplaint </w:t>
      </w:r>
      <w:r w:rsidR="00F7248C" w:rsidRPr="00F7248C">
        <w:rPr>
          <w:rFonts w:ascii="Arial" w:hAnsi="Arial" w:cs="Arial"/>
          <w:lang w:val="en-US"/>
        </w:rPr>
        <w:t>about the</w:t>
      </w:r>
      <w:r w:rsidRPr="00F7248C">
        <w:rPr>
          <w:rFonts w:ascii="Arial" w:hAnsi="Arial" w:cs="Arial"/>
          <w:lang w:val="en-US"/>
        </w:rPr>
        <w:t xml:space="preserve"> perceived value</w:t>
      </w:r>
      <w:r w:rsidR="009D15C9" w:rsidRPr="00F7248C">
        <w:rPr>
          <w:rFonts w:ascii="Arial" w:hAnsi="Arial" w:cs="Arial"/>
          <w:lang w:val="en-US"/>
        </w:rPr>
        <w:t xml:space="preserve"> </w:t>
      </w:r>
      <w:r w:rsidR="00EA4E58">
        <w:rPr>
          <w:rFonts w:ascii="Arial" w:hAnsi="Arial" w:cs="Arial"/>
          <w:lang w:val="en-US"/>
        </w:rPr>
        <w:t xml:space="preserve">of the service offered and the associated cost to the resident. </w:t>
      </w:r>
    </w:p>
    <w:p w14:paraId="48B6F917" w14:textId="6EA76390" w:rsidR="004E2318" w:rsidRPr="00F7248C" w:rsidRDefault="004E2318" w:rsidP="004E2318">
      <w:pPr>
        <w:ind w:left="360"/>
        <w:rPr>
          <w:rFonts w:ascii="Arial" w:hAnsi="Arial" w:cs="Arial"/>
          <w:lang w:val="en-US"/>
        </w:rPr>
      </w:pPr>
      <w:r w:rsidRPr="00F7248C">
        <w:rPr>
          <w:rFonts w:ascii="Arial" w:hAnsi="Arial" w:cs="Arial"/>
          <w:lang w:val="en-US"/>
        </w:rPr>
        <w:t xml:space="preserve">Health and safety issues </w:t>
      </w:r>
      <w:r w:rsidR="009D15C9" w:rsidRPr="00F7248C">
        <w:rPr>
          <w:rFonts w:ascii="Arial" w:hAnsi="Arial" w:cs="Arial"/>
          <w:lang w:val="en-US"/>
        </w:rPr>
        <w:t>–</w:t>
      </w:r>
      <w:r w:rsidRPr="00F7248C">
        <w:rPr>
          <w:rFonts w:ascii="Arial" w:hAnsi="Arial" w:cs="Arial"/>
          <w:lang w:val="en-US"/>
        </w:rPr>
        <w:t xml:space="preserve"> </w:t>
      </w:r>
      <w:r w:rsidR="009D15C9" w:rsidRPr="00F7248C">
        <w:rPr>
          <w:rFonts w:ascii="Arial" w:hAnsi="Arial" w:cs="Arial"/>
          <w:lang w:val="en-US"/>
        </w:rPr>
        <w:t>One complaint received regarding a fault on the building fire panel and a perceived responsibility for staff to be on site to evacuate residents.</w:t>
      </w:r>
    </w:p>
    <w:p w14:paraId="34BE264F" w14:textId="77777777" w:rsidR="007B4B62" w:rsidRDefault="007B4B62" w:rsidP="004E2318">
      <w:pPr>
        <w:ind w:left="360"/>
        <w:rPr>
          <w:rFonts w:ascii="Arial" w:hAnsi="Arial" w:cs="Arial"/>
          <w:lang w:val="en-US"/>
        </w:rPr>
      </w:pPr>
    </w:p>
    <w:p w14:paraId="00E1B980" w14:textId="77777777" w:rsidR="0024542D" w:rsidRDefault="0024542D" w:rsidP="00F7248C">
      <w:pPr>
        <w:rPr>
          <w:rFonts w:ascii="Arial" w:hAnsi="Arial" w:cs="Arial"/>
        </w:rPr>
      </w:pPr>
    </w:p>
    <w:p w14:paraId="105DD697" w14:textId="06A9040B" w:rsidR="0024542D" w:rsidRPr="00E27D7D" w:rsidRDefault="00F7248C" w:rsidP="0024542D">
      <w:pPr>
        <w:ind w:left="360"/>
        <w:rPr>
          <w:rFonts w:ascii="Arial" w:hAnsi="Arial" w:cs="Arial"/>
          <w:lang w:val="en-US"/>
        </w:rPr>
      </w:pPr>
      <w:r>
        <w:rPr>
          <w:rFonts w:ascii="Arial" w:hAnsi="Arial" w:cs="Arial"/>
          <w:lang w:val="en-US"/>
        </w:rPr>
        <w:t xml:space="preserve"> </w:t>
      </w:r>
    </w:p>
    <w:sectPr w:rsidR="0024542D" w:rsidRPr="00E27D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A5FDB"/>
    <w:multiLevelType w:val="hybridMultilevel"/>
    <w:tmpl w:val="D62AACFC"/>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8EB73A5"/>
    <w:multiLevelType w:val="hybridMultilevel"/>
    <w:tmpl w:val="C9D0D4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3814E5"/>
    <w:multiLevelType w:val="hybridMultilevel"/>
    <w:tmpl w:val="74FEBF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293823021">
    <w:abstractNumId w:val="1"/>
  </w:num>
  <w:num w:numId="2" w16cid:durableId="601568181">
    <w:abstractNumId w:val="0"/>
  </w:num>
  <w:num w:numId="3" w16cid:durableId="4136229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533"/>
    <w:rsid w:val="000D5794"/>
    <w:rsid w:val="00167473"/>
    <w:rsid w:val="0024542D"/>
    <w:rsid w:val="003503B5"/>
    <w:rsid w:val="004E2318"/>
    <w:rsid w:val="00554438"/>
    <w:rsid w:val="005A63CE"/>
    <w:rsid w:val="00640373"/>
    <w:rsid w:val="006F55DD"/>
    <w:rsid w:val="00776533"/>
    <w:rsid w:val="007B4B62"/>
    <w:rsid w:val="0099625A"/>
    <w:rsid w:val="009D15C9"/>
    <w:rsid w:val="00AA4AA4"/>
    <w:rsid w:val="00CF076E"/>
    <w:rsid w:val="00D908E8"/>
    <w:rsid w:val="00E27D7D"/>
    <w:rsid w:val="00E82694"/>
    <w:rsid w:val="00EA4E58"/>
    <w:rsid w:val="00EE3B53"/>
    <w:rsid w:val="00F44D61"/>
    <w:rsid w:val="00F724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42333"/>
  <w15:chartTrackingRefBased/>
  <w15:docId w15:val="{F8BF6C6C-6DBD-469D-8ABF-D3593A5D6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65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65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65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65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65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65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65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65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65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65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65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65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65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65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65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65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65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6533"/>
    <w:rPr>
      <w:rFonts w:eastAsiaTheme="majorEastAsia" w:cstheme="majorBidi"/>
      <w:color w:val="272727" w:themeColor="text1" w:themeTint="D8"/>
    </w:rPr>
  </w:style>
  <w:style w:type="paragraph" w:styleId="Title">
    <w:name w:val="Title"/>
    <w:basedOn w:val="Normal"/>
    <w:next w:val="Normal"/>
    <w:link w:val="TitleChar"/>
    <w:uiPriority w:val="10"/>
    <w:qFormat/>
    <w:rsid w:val="007765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65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65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65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6533"/>
    <w:pPr>
      <w:spacing w:before="160"/>
      <w:jc w:val="center"/>
    </w:pPr>
    <w:rPr>
      <w:i/>
      <w:iCs/>
      <w:color w:val="404040" w:themeColor="text1" w:themeTint="BF"/>
    </w:rPr>
  </w:style>
  <w:style w:type="character" w:customStyle="1" w:styleId="QuoteChar">
    <w:name w:val="Quote Char"/>
    <w:basedOn w:val="DefaultParagraphFont"/>
    <w:link w:val="Quote"/>
    <w:uiPriority w:val="29"/>
    <w:rsid w:val="00776533"/>
    <w:rPr>
      <w:i/>
      <w:iCs/>
      <w:color w:val="404040" w:themeColor="text1" w:themeTint="BF"/>
    </w:rPr>
  </w:style>
  <w:style w:type="paragraph" w:styleId="ListParagraph">
    <w:name w:val="List Paragraph"/>
    <w:basedOn w:val="Normal"/>
    <w:uiPriority w:val="34"/>
    <w:qFormat/>
    <w:rsid w:val="00776533"/>
    <w:pPr>
      <w:ind w:left="720"/>
      <w:contextualSpacing/>
    </w:pPr>
  </w:style>
  <w:style w:type="character" w:styleId="IntenseEmphasis">
    <w:name w:val="Intense Emphasis"/>
    <w:basedOn w:val="DefaultParagraphFont"/>
    <w:uiPriority w:val="21"/>
    <w:qFormat/>
    <w:rsid w:val="00776533"/>
    <w:rPr>
      <w:i/>
      <w:iCs/>
      <w:color w:val="0F4761" w:themeColor="accent1" w:themeShade="BF"/>
    </w:rPr>
  </w:style>
  <w:style w:type="paragraph" w:styleId="IntenseQuote">
    <w:name w:val="Intense Quote"/>
    <w:basedOn w:val="Normal"/>
    <w:next w:val="Normal"/>
    <w:link w:val="IntenseQuoteChar"/>
    <w:uiPriority w:val="30"/>
    <w:qFormat/>
    <w:rsid w:val="007765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6533"/>
    <w:rPr>
      <w:i/>
      <w:iCs/>
      <w:color w:val="0F4761" w:themeColor="accent1" w:themeShade="BF"/>
    </w:rPr>
  </w:style>
  <w:style w:type="character" w:styleId="IntenseReference">
    <w:name w:val="Intense Reference"/>
    <w:basedOn w:val="DefaultParagraphFont"/>
    <w:uiPriority w:val="32"/>
    <w:qFormat/>
    <w:rsid w:val="00776533"/>
    <w:rPr>
      <w:b/>
      <w:bCs/>
      <w:smallCaps/>
      <w:color w:val="0F4761" w:themeColor="accent1" w:themeShade="BF"/>
      <w:spacing w:val="5"/>
    </w:rPr>
  </w:style>
  <w:style w:type="character" w:styleId="Hyperlink">
    <w:name w:val="Hyperlink"/>
    <w:basedOn w:val="DefaultParagraphFont"/>
    <w:uiPriority w:val="99"/>
    <w:unhideWhenUsed/>
    <w:rsid w:val="00776533"/>
    <w:rPr>
      <w:color w:val="467886" w:themeColor="hyperlink"/>
      <w:u w:val="single"/>
    </w:rPr>
  </w:style>
  <w:style w:type="character" w:styleId="UnresolvedMention">
    <w:name w:val="Unresolved Mention"/>
    <w:basedOn w:val="DefaultParagraphFont"/>
    <w:uiPriority w:val="99"/>
    <w:semiHidden/>
    <w:unhideWhenUsed/>
    <w:rsid w:val="007765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xeterhomestrust.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117</TotalTime>
  <Pages>2</Pages>
  <Words>440</Words>
  <Characters>2512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Katharine Dixon</dc:creator>
  <cp:keywords/>
  <dc:description/>
  <cp:lastModifiedBy>Katharine Dixon</cp:lastModifiedBy>
  <cp:revision>7</cp:revision>
  <cp:lastPrinted>2025-04-30T09:28:00Z</cp:lastPrinted>
  <dcterms:created xsi:type="dcterms:W3CDTF">2026-05-27T12:11:00Z</dcterms:created>
  <dcterms:modified xsi:type="dcterms:W3CDTF">2026-06-02T12:19:00Z</dcterms:modified>
</cp:coreProperties>
</file>